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92" w:rsidRPr="00775B46" w:rsidRDefault="000D0D92" w:rsidP="000D0D92">
      <w:pPr>
        <w:jc w:val="center"/>
        <w:rPr>
          <w:b/>
        </w:rPr>
      </w:pPr>
      <w:r w:rsidRPr="00775B46">
        <w:rPr>
          <w:b/>
        </w:rPr>
        <w:t>Российская Федерация</w:t>
      </w:r>
    </w:p>
    <w:p w:rsidR="000D0D92" w:rsidRPr="00775B46" w:rsidRDefault="000D0D92" w:rsidP="000D0D92">
      <w:pPr>
        <w:jc w:val="center"/>
        <w:rPr>
          <w:b/>
        </w:rPr>
      </w:pPr>
      <w:r w:rsidRPr="00775B46">
        <w:rPr>
          <w:b/>
        </w:rPr>
        <w:t>Брянская область Унечский муниципальный район</w:t>
      </w:r>
    </w:p>
    <w:p w:rsidR="000D0D92" w:rsidRPr="00775B46" w:rsidRDefault="000D0D92" w:rsidP="000D0D92">
      <w:pPr>
        <w:jc w:val="center"/>
        <w:rPr>
          <w:b/>
        </w:rPr>
      </w:pPr>
      <w:r w:rsidRPr="00775B46">
        <w:rPr>
          <w:b/>
        </w:rPr>
        <w:t>Березинское сельское поселение</w:t>
      </w:r>
    </w:p>
    <w:p w:rsidR="000D0D92" w:rsidRPr="008C11BD" w:rsidRDefault="000D0D92" w:rsidP="000D0D92">
      <w:pPr>
        <w:jc w:val="center"/>
        <w:rPr>
          <w:b/>
          <w:sz w:val="28"/>
          <w:szCs w:val="28"/>
        </w:rPr>
      </w:pPr>
      <w:r w:rsidRPr="008C11BD">
        <w:rPr>
          <w:b/>
          <w:sz w:val="28"/>
          <w:szCs w:val="28"/>
        </w:rPr>
        <w:t>Березинский сельский Совет народных депутатов</w:t>
      </w:r>
    </w:p>
    <w:p w:rsidR="000D0D92" w:rsidRDefault="000D0D92" w:rsidP="000D0D92">
      <w:pPr>
        <w:widowControl/>
        <w:spacing w:before="182"/>
        <w:rPr>
          <w:b/>
          <w:bCs/>
          <w:sz w:val="28"/>
          <w:szCs w:val="28"/>
        </w:rPr>
      </w:pPr>
    </w:p>
    <w:p w:rsidR="000D0D92" w:rsidRDefault="000D0D92" w:rsidP="000D0D92">
      <w:pPr>
        <w:widowControl/>
        <w:spacing w:before="1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D0D92" w:rsidRDefault="000D0D92" w:rsidP="000D0D92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«13» декабря  2019г. № 4-23</w:t>
      </w:r>
      <w:r>
        <w:rPr>
          <w:b/>
          <w:bCs/>
        </w:rPr>
        <w:tab/>
      </w:r>
    </w:p>
    <w:p w:rsidR="000D0D92" w:rsidRDefault="000D0D92" w:rsidP="000D0D92">
      <w:pPr>
        <w:widowControl/>
        <w:spacing w:line="322" w:lineRule="exact"/>
      </w:pPr>
      <w:r>
        <w:t>д.Березина</w:t>
      </w:r>
    </w:p>
    <w:p w:rsidR="000D0D92" w:rsidRDefault="000D0D92" w:rsidP="000D0D92">
      <w:pPr>
        <w:widowControl/>
        <w:spacing w:before="72"/>
        <w:ind w:right="3493"/>
      </w:pPr>
      <w:r>
        <w:t xml:space="preserve">О  приеме в собственность муниципального образования «Березинское сельское поселение» из муниципальной собственности муниципального образования «Унечский муниципальный район» </w:t>
      </w:r>
      <w:r w:rsidR="002149DA">
        <w:t xml:space="preserve"> недвижимого имущества</w:t>
      </w:r>
    </w:p>
    <w:p w:rsidR="000D0D92" w:rsidRDefault="000D0D92" w:rsidP="000D0D92"/>
    <w:p w:rsidR="000D0D92" w:rsidRDefault="000D0D92" w:rsidP="000D0D92">
      <w:pPr>
        <w:widowControl/>
        <w:ind w:firstLine="540"/>
        <w:jc w:val="both"/>
      </w:pPr>
      <w:r>
        <w:tab/>
        <w:t>Руководствуясь Федеральным законом от 06.10.2003г. №131-ФЗ «Об общих принципах организации местного самоуправления в Российской Федерации», Уставом Березинского сельского поселения, в соответствии с Положением о порядке владения, пользования и распоряжения муниципальным имуществом, относящимся к собственности муниципального образования «Березинское сельское поселение», утвержденным решением Березинского сельского Совета народных депутатов  от 31.01.2006г. № 1-44,   Березинский сельский  Совет народных депутатов</w:t>
      </w:r>
    </w:p>
    <w:p w:rsidR="000D0D92" w:rsidRDefault="000D0D92" w:rsidP="000D0D92">
      <w:pPr>
        <w:jc w:val="both"/>
      </w:pPr>
    </w:p>
    <w:p w:rsidR="000D0D92" w:rsidRDefault="000D0D92" w:rsidP="000D0D92">
      <w:pPr>
        <w:ind w:firstLine="703"/>
      </w:pPr>
      <w:r>
        <w:t>Р Е Ш И Л:</w:t>
      </w:r>
    </w:p>
    <w:p w:rsidR="000D0D92" w:rsidRDefault="000D0D92" w:rsidP="000D0D92">
      <w:pPr>
        <w:jc w:val="center"/>
      </w:pPr>
    </w:p>
    <w:p w:rsidR="000D0D92" w:rsidRDefault="000D0D92" w:rsidP="000D0D92">
      <w:pPr>
        <w:widowControl/>
        <w:spacing w:before="72"/>
        <w:ind w:right="40" w:firstLine="703"/>
        <w:jc w:val="both"/>
      </w:pPr>
      <w:r>
        <w:t>1.</w:t>
      </w:r>
      <w:r w:rsidRPr="000D0D92">
        <w:t xml:space="preserve"> </w:t>
      </w:r>
      <w:r>
        <w:t xml:space="preserve">Дать согласие на прием в собственность муниципального образования «Березинское сельское поселение»  из муниципальной собственности муниципального образования «Унечский муниципальный район» недвижимого имущества, расположенного по адресу: Брянская область, Унечский район, д. Березина, ул. Молодежная, д. 28А, согласно приложению №1. </w:t>
      </w:r>
    </w:p>
    <w:p w:rsidR="000D0D92" w:rsidRDefault="000D0D92" w:rsidP="00262511">
      <w:pPr>
        <w:widowControl/>
        <w:spacing w:before="72"/>
        <w:ind w:right="40" w:firstLine="703"/>
        <w:jc w:val="both"/>
      </w:pPr>
      <w:r>
        <w:t>2.</w:t>
      </w:r>
      <w:r w:rsidR="00262511" w:rsidRPr="00262511">
        <w:t xml:space="preserve"> </w:t>
      </w:r>
      <w:r w:rsidR="00262511">
        <w:t>Администрации Березинского сельского поселения осуществить прием указанного в п.1 недвижимого имущества в соответствии с действующим законодательством.</w:t>
      </w:r>
    </w:p>
    <w:p w:rsidR="000D0D92" w:rsidRDefault="000D0D92" w:rsidP="000D0D92">
      <w:pPr>
        <w:ind w:firstLine="703"/>
        <w:jc w:val="both"/>
      </w:pPr>
      <w:r>
        <w:t>3.Обнародовать (опубликовать) настоящее решение в соответствии с Уставом Березинского сельского поселения и разместить на официальном сайте Унечского района в сети «Интернет»</w:t>
      </w:r>
    </w:p>
    <w:p w:rsidR="000D0D92" w:rsidRDefault="000D0D92" w:rsidP="000D0D92">
      <w:pPr>
        <w:jc w:val="both"/>
      </w:pPr>
    </w:p>
    <w:p w:rsidR="000D0D92" w:rsidRDefault="000D0D92" w:rsidP="000D0D92">
      <w:pPr>
        <w:widowControl/>
        <w:spacing w:before="72"/>
        <w:ind w:right="40"/>
      </w:pPr>
    </w:p>
    <w:p w:rsidR="000D0D92" w:rsidRDefault="000D0D92" w:rsidP="000D0D92">
      <w:pPr>
        <w:widowControl/>
        <w:ind w:right="40"/>
      </w:pPr>
      <w:r>
        <w:t xml:space="preserve">Глава Березинского сельского поселения </w:t>
      </w:r>
    </w:p>
    <w:p w:rsidR="000D0D92" w:rsidRDefault="000D0D92" w:rsidP="000D0D92">
      <w:pPr>
        <w:widowControl/>
        <w:ind w:right="40"/>
      </w:pPr>
      <w:r>
        <w:t>Председатель Березинского сельского</w:t>
      </w:r>
    </w:p>
    <w:p w:rsidR="000D0D92" w:rsidRDefault="000D0D92" w:rsidP="000D0D92">
      <w:pPr>
        <w:widowControl/>
        <w:ind w:right="40"/>
      </w:pPr>
      <w:r>
        <w:t xml:space="preserve">Совета народных депутатов                                                      </w:t>
      </w:r>
      <w:r w:rsidR="004D6FF1">
        <w:t>М.М. Зверек</w:t>
      </w: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  <w:r>
        <w:lastRenderedPageBreak/>
        <w:t>Приложение №1</w:t>
      </w:r>
    </w:p>
    <w:p w:rsidR="000D0D92" w:rsidRDefault="000D0D92" w:rsidP="000D0D92">
      <w:pPr>
        <w:jc w:val="right"/>
      </w:pPr>
      <w:r>
        <w:t>к решению Березинского сельского</w:t>
      </w:r>
    </w:p>
    <w:p w:rsidR="000D0D92" w:rsidRDefault="000D0D92" w:rsidP="000D0D92">
      <w:pPr>
        <w:jc w:val="right"/>
      </w:pPr>
      <w:r>
        <w:t xml:space="preserve">Совета народных депутатов </w:t>
      </w:r>
    </w:p>
    <w:p w:rsidR="000D0D92" w:rsidRDefault="000D0D92" w:rsidP="000D0D92">
      <w:pPr>
        <w:jc w:val="right"/>
      </w:pPr>
      <w:r>
        <w:t>№</w:t>
      </w:r>
      <w:r w:rsidR="00262511">
        <w:t xml:space="preserve">4-23 </w:t>
      </w:r>
      <w:r>
        <w:t xml:space="preserve"> от </w:t>
      </w:r>
      <w:r w:rsidR="00262511">
        <w:t>13</w:t>
      </w:r>
      <w:r>
        <w:t xml:space="preserve"> </w:t>
      </w:r>
      <w:r w:rsidR="00262511">
        <w:t>декабря</w:t>
      </w:r>
      <w:r>
        <w:t xml:space="preserve"> 201</w:t>
      </w:r>
      <w:r w:rsidR="00262511">
        <w:t>9</w:t>
      </w:r>
      <w:r>
        <w:t xml:space="preserve"> года</w:t>
      </w:r>
    </w:p>
    <w:p w:rsidR="000D0D92" w:rsidRDefault="000D0D92" w:rsidP="000D0D92">
      <w:pPr>
        <w:jc w:val="right"/>
      </w:pPr>
    </w:p>
    <w:p w:rsidR="000D0D92" w:rsidRDefault="000D0D92" w:rsidP="000D0D92">
      <w:pPr>
        <w:jc w:val="right"/>
      </w:pPr>
    </w:p>
    <w:p w:rsidR="000D0D92" w:rsidRDefault="000D0D92" w:rsidP="000D0D92">
      <w:pPr>
        <w:jc w:val="center"/>
      </w:pPr>
      <w:r>
        <w:t xml:space="preserve">Перечень недвижимого имущества, </w:t>
      </w:r>
      <w:r w:rsidR="00262511">
        <w:t>принимаемого</w:t>
      </w:r>
      <w:r>
        <w:t xml:space="preserve"> из муниципальной собственности  МО «</w:t>
      </w:r>
      <w:r w:rsidR="00262511">
        <w:t>Унечский муниципальный район</w:t>
      </w:r>
      <w:r>
        <w:t>» в собственность муниципального образования «</w:t>
      </w:r>
      <w:r w:rsidR="00262511">
        <w:t>Березинское сельское поселение</w:t>
      </w:r>
      <w:r>
        <w:t>»</w:t>
      </w:r>
    </w:p>
    <w:p w:rsidR="000D0D92" w:rsidRDefault="000D0D92" w:rsidP="000D0D92">
      <w:pPr>
        <w:jc w:val="both"/>
      </w:pPr>
    </w:p>
    <w:p w:rsidR="000D0D92" w:rsidRDefault="000D0D92" w:rsidP="000D0D92">
      <w:pPr>
        <w:jc w:val="both"/>
      </w:pPr>
    </w:p>
    <w:p w:rsidR="000D0D92" w:rsidRDefault="000D0D92" w:rsidP="000D0D92">
      <w:pPr>
        <w:jc w:val="both"/>
      </w:pPr>
    </w:p>
    <w:tbl>
      <w:tblPr>
        <w:tblStyle w:val="a9"/>
        <w:tblW w:w="9071" w:type="dxa"/>
        <w:tblLayout w:type="fixed"/>
        <w:tblLook w:val="01E0"/>
      </w:tblPr>
      <w:tblGrid>
        <w:gridCol w:w="588"/>
        <w:gridCol w:w="1727"/>
        <w:gridCol w:w="2508"/>
        <w:gridCol w:w="2515"/>
        <w:gridCol w:w="1733"/>
      </w:tblGrid>
      <w:tr w:rsidR="00262511" w:rsidTr="004D6FF1">
        <w:trPr>
          <w:trHeight w:val="10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недвижимого имущества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(местоположение)</w:t>
            </w:r>
          </w:p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недвижимого имущества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Характеристики недвижимого имущества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Балансовая стоимость</w:t>
            </w:r>
          </w:p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(руб)</w:t>
            </w:r>
          </w:p>
        </w:tc>
      </w:tr>
      <w:tr w:rsidR="00262511" w:rsidTr="004D6FF1">
        <w:trPr>
          <w:trHeight w:val="19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Здание сельского дома культуры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район, д.Березина</w:t>
            </w:r>
          </w:p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ул. Молодежная, д.28 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Полощадь-7</w:t>
            </w:r>
            <w:r w:rsidR="004D6FF1">
              <w:rPr>
                <w:lang w:eastAsia="en-US"/>
              </w:rPr>
              <w:t>63</w:t>
            </w:r>
            <w:r>
              <w:rPr>
                <w:lang w:eastAsia="en-US"/>
              </w:rPr>
              <w:t>,</w:t>
            </w:r>
            <w:r w:rsidR="004D6FF1">
              <w:rPr>
                <w:lang w:eastAsia="en-US"/>
              </w:rPr>
              <w:t xml:space="preserve">2 </w:t>
            </w:r>
            <w:r>
              <w:rPr>
                <w:lang w:eastAsia="en-US"/>
              </w:rPr>
              <w:t>кв.м.</w:t>
            </w:r>
          </w:p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Назначение- нежилое здание, кадастровый номер: </w:t>
            </w:r>
          </w:p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32:27:0280601:371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11" w:rsidRDefault="002625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14101171,33</w:t>
            </w:r>
          </w:p>
        </w:tc>
      </w:tr>
    </w:tbl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>
      <w:pPr>
        <w:rPr>
          <w:sz w:val="28"/>
          <w:szCs w:val="28"/>
        </w:rPr>
      </w:pPr>
    </w:p>
    <w:p w:rsidR="000D0D92" w:rsidRDefault="000D0D92" w:rsidP="000D0D92"/>
    <w:sectPr w:rsidR="000D0D92" w:rsidSect="0087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2514"/>
    <w:multiLevelType w:val="hybridMultilevel"/>
    <w:tmpl w:val="7B841506"/>
    <w:lvl w:ilvl="0" w:tplc="0EE0E86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0D92"/>
    <w:rsid w:val="000D0D92"/>
    <w:rsid w:val="002149DA"/>
    <w:rsid w:val="00262511"/>
    <w:rsid w:val="004D6FF1"/>
    <w:rsid w:val="00877F45"/>
    <w:rsid w:val="00DA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D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D0D92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0D0D92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D0D92"/>
    <w:pPr>
      <w:widowControl/>
      <w:autoSpaceDE/>
      <w:autoSpaceDN/>
      <w:adjustRightInd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0D0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0D0D92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8">
    <w:name w:val="Подзаголовок Знак"/>
    <w:basedOn w:val="a0"/>
    <w:link w:val="a7"/>
    <w:uiPriority w:val="99"/>
    <w:rsid w:val="000D0D92"/>
    <w:rPr>
      <w:rFonts w:ascii="Arial Narrow" w:eastAsia="Times New Roman" w:hAnsi="Arial Narrow" w:cs="Arial Narrow"/>
      <w:sz w:val="36"/>
      <w:szCs w:val="36"/>
      <w:lang w:eastAsia="ru-RU"/>
    </w:rPr>
  </w:style>
  <w:style w:type="table" w:styleId="a9">
    <w:name w:val="Table Grid"/>
    <w:basedOn w:val="a1"/>
    <w:uiPriority w:val="99"/>
    <w:rsid w:val="000D0D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0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2019-12-11T09:50:00Z</cp:lastPrinted>
  <dcterms:created xsi:type="dcterms:W3CDTF">2019-12-11T06:16:00Z</dcterms:created>
  <dcterms:modified xsi:type="dcterms:W3CDTF">2019-12-13T06:52:00Z</dcterms:modified>
</cp:coreProperties>
</file>